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CE" w:rsidRPr="00B75CCE" w:rsidRDefault="00B75CCE" w:rsidP="00B75CCE">
      <w:pPr>
        <w:jc w:val="center"/>
        <w:rPr>
          <w:rFonts w:cstheme="minorHAnsi"/>
          <w:b/>
          <w:color w:val="000000" w:themeColor="text1"/>
          <w:sz w:val="52"/>
        </w:rPr>
      </w:pPr>
      <w:bookmarkStart w:id="0" w:name="_GoBack"/>
      <w:bookmarkEnd w:id="0"/>
      <w:r w:rsidRPr="00B75CCE">
        <w:rPr>
          <w:rFonts w:cstheme="minorHAnsi"/>
          <w:b/>
          <w:color w:val="000000" w:themeColor="text1"/>
          <w:sz w:val="52"/>
        </w:rPr>
        <w:t>Want a career that really makes a difference?</w:t>
      </w:r>
    </w:p>
    <w:p w:rsidR="00B75CCE" w:rsidRPr="00B75CCE" w:rsidRDefault="00DC4B6E" w:rsidP="00B75CCE">
      <w:pPr>
        <w:jc w:val="both"/>
      </w:pPr>
      <w:r>
        <w:rPr>
          <w:noProof/>
          <w:lang w:eastAsia="en-GB"/>
        </w:rPr>
        <w:drawing>
          <wp:inline distT="0" distB="0" distL="0" distR="0" wp14:anchorId="1B2C64F5" wp14:editId="3A26CAD7">
            <wp:extent cx="6906015" cy="388606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578" cy="390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6E" w:rsidRPr="005A70E2" w:rsidRDefault="00DC4B6E" w:rsidP="005A70E2">
      <w:pPr>
        <w:pStyle w:val="NormalWeb"/>
        <w:spacing w:before="200" w:beforeAutospacing="0" w:after="0" w:afterAutospacing="0" w:line="216" w:lineRule="auto"/>
        <w:jc w:val="both"/>
        <w:rPr>
          <w:rFonts w:asciiTheme="minorHAnsi" w:hAnsiTheme="minorHAnsi" w:cstheme="minorHAnsi"/>
        </w:rPr>
      </w:pPr>
      <w:r w:rsidRPr="005A70E2">
        <w:rPr>
          <w:rFonts w:asciiTheme="minorHAnsi" w:eastAsiaTheme="minorEastAsia" w:hAnsiTheme="minorHAnsi" w:cstheme="minorHAnsi"/>
          <w:b/>
          <w:kern w:val="24"/>
          <w:sz w:val="40"/>
          <w:szCs w:val="40"/>
        </w:rPr>
        <w:t xml:space="preserve">Step Up to Social Work </w:t>
      </w:r>
      <w:r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is a Department for Education (DfE) initiative which aims to </w:t>
      </w:r>
      <w:r w:rsidR="007F6376"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>increase the number of high quality social workers by supporting</w:t>
      </w:r>
      <w:r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 graduates and career changers to start a new career in social work, working with vulnerable children, young people and families.</w:t>
      </w:r>
    </w:p>
    <w:p w:rsidR="007F6376" w:rsidRPr="00B45666" w:rsidRDefault="00B45666" w:rsidP="005A70E2">
      <w:pPr>
        <w:pStyle w:val="NormalWeb"/>
        <w:numPr>
          <w:ilvl w:val="0"/>
          <w:numId w:val="1"/>
        </w:numPr>
        <w:spacing w:before="200" w:beforeAutospacing="0" w:after="158" w:afterAutospacing="0" w:line="256" w:lineRule="auto"/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kern w:val="24"/>
          <w:sz w:val="40"/>
          <w:szCs w:val="40"/>
          <w:lang w:val="en-US"/>
        </w:rPr>
        <w:t xml:space="preserve">Step Up to Social Work is </w:t>
      </w:r>
      <w:r w:rsidR="005A70E2" w:rsidRPr="00B45666">
        <w:rPr>
          <w:rFonts w:asciiTheme="minorHAnsi" w:hAnsiTheme="minorHAnsi" w:cstheme="minorHAnsi"/>
          <w:kern w:val="24"/>
          <w:sz w:val="40"/>
          <w:szCs w:val="40"/>
          <w:lang w:val="en-US"/>
        </w:rPr>
        <w:t>a full-time</w:t>
      </w:r>
      <w:r w:rsidR="00DC4B6E" w:rsidRPr="00B45666">
        <w:rPr>
          <w:rFonts w:asciiTheme="minorHAnsi" w:hAnsiTheme="minorHAnsi" w:cstheme="minorHAnsi"/>
          <w:kern w:val="24"/>
          <w:sz w:val="40"/>
          <w:szCs w:val="40"/>
          <w:lang w:val="en-US"/>
        </w:rPr>
        <w:t xml:space="preserve">, fully funded </w:t>
      </w:r>
      <w:r w:rsidRPr="00B45666">
        <w:rPr>
          <w:rFonts w:asciiTheme="minorHAnsi" w:hAnsiTheme="minorHAnsi" w:cstheme="minorHAnsi"/>
          <w:kern w:val="24"/>
          <w:sz w:val="40"/>
          <w:szCs w:val="40"/>
          <w:lang w:val="en-US"/>
        </w:rPr>
        <w:t>Programme</w:t>
      </w:r>
      <w:r>
        <w:rPr>
          <w:rFonts w:asciiTheme="minorHAnsi" w:hAnsiTheme="minorHAnsi" w:cstheme="minorHAnsi"/>
          <w:kern w:val="24"/>
          <w:sz w:val="40"/>
          <w:szCs w:val="40"/>
          <w:lang w:val="en-US"/>
        </w:rPr>
        <w:t>,</w:t>
      </w:r>
      <w:r w:rsidR="005A70E2" w:rsidRPr="00B45666">
        <w:rPr>
          <w:rFonts w:asciiTheme="minorHAnsi" w:hAnsiTheme="minorHAnsi" w:cstheme="minorHAnsi"/>
          <w:kern w:val="24"/>
          <w:sz w:val="40"/>
          <w:szCs w:val="40"/>
          <w:lang w:val="en-US"/>
        </w:rPr>
        <w:t xml:space="preserve"> providing a recognised social work qualification </w:t>
      </w:r>
    </w:p>
    <w:p w:rsidR="005A70E2" w:rsidRPr="00B45666" w:rsidRDefault="005A70E2" w:rsidP="005A70E2">
      <w:pPr>
        <w:pStyle w:val="NormalWeb"/>
        <w:numPr>
          <w:ilvl w:val="0"/>
          <w:numId w:val="1"/>
        </w:numPr>
        <w:spacing w:before="200" w:beforeAutospacing="0" w:after="158" w:afterAutospacing="0" w:line="25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B45666">
        <w:rPr>
          <w:rFonts w:asciiTheme="minorHAnsi" w:hAnsiTheme="minorHAnsi" w:cstheme="minorHAnsi"/>
          <w:kern w:val="24"/>
          <w:sz w:val="40"/>
          <w:szCs w:val="40"/>
          <w:lang w:val="en-US"/>
        </w:rPr>
        <w:t>It’s</w:t>
      </w:r>
      <w:r w:rsidR="00DC4B6E" w:rsidRPr="00B45666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 14-months of intensive study</w:t>
      </w:r>
      <w:r w:rsidRPr="00B45666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 and work based placements</w:t>
      </w:r>
    </w:p>
    <w:p w:rsidR="00311E76" w:rsidRPr="00B45666" w:rsidRDefault="00B45666" w:rsidP="00311E76">
      <w:pPr>
        <w:pStyle w:val="NormalWeb"/>
        <w:numPr>
          <w:ilvl w:val="0"/>
          <w:numId w:val="1"/>
        </w:numPr>
        <w:spacing w:before="200" w:beforeAutospacing="0" w:after="158" w:afterAutospacing="0" w:line="256" w:lineRule="auto"/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eastAsiaTheme="minorEastAsia" w:hAnsiTheme="minorHAnsi" w:cstheme="minorHAnsi"/>
          <w:kern w:val="24"/>
          <w:sz w:val="40"/>
          <w:szCs w:val="40"/>
        </w:rPr>
        <w:t>L</w:t>
      </w:r>
      <w:r w:rsidR="005A70E2" w:rsidRPr="00B45666">
        <w:rPr>
          <w:rFonts w:asciiTheme="minorHAnsi" w:eastAsiaTheme="minorEastAsia" w:hAnsiTheme="minorHAnsi" w:cstheme="minorHAnsi"/>
          <w:kern w:val="24"/>
          <w:sz w:val="40"/>
          <w:szCs w:val="40"/>
        </w:rPr>
        <w:t>eading</w:t>
      </w:r>
      <w:r w:rsidR="007F6376" w:rsidRPr="00B45666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 </w:t>
      </w:r>
      <w:r w:rsidR="00DC4B6E" w:rsidRPr="00B45666">
        <w:rPr>
          <w:rFonts w:asciiTheme="minorHAnsi" w:eastAsiaTheme="minorEastAsia" w:hAnsiTheme="minorHAnsi" w:cstheme="minorHAnsi"/>
          <w:kern w:val="24"/>
          <w:sz w:val="40"/>
          <w:szCs w:val="40"/>
        </w:rPr>
        <w:t>to a Postgraduate Diploma in S</w:t>
      </w:r>
      <w:r w:rsidR="005A70E2" w:rsidRPr="00B45666">
        <w:rPr>
          <w:rFonts w:asciiTheme="minorHAnsi" w:eastAsiaTheme="minorEastAsia" w:hAnsiTheme="minorHAnsi" w:cstheme="minorHAnsi"/>
          <w:kern w:val="24"/>
          <w:sz w:val="40"/>
          <w:szCs w:val="40"/>
        </w:rPr>
        <w:t>ocial Work</w:t>
      </w:r>
      <w:r w:rsidR="005A70E2" w:rsidRPr="00B45666">
        <w:rPr>
          <w:rFonts w:ascii="Abadi Extra Light" w:eastAsiaTheme="minorEastAsia" w:hAnsi="Abadi Extra Light" w:cstheme="minorBidi"/>
          <w:kern w:val="24"/>
          <w:sz w:val="40"/>
          <w:szCs w:val="40"/>
        </w:rPr>
        <w:t xml:space="preserve"> </w:t>
      </w:r>
    </w:p>
    <w:p w:rsidR="00DC4B6E" w:rsidRPr="004010EA" w:rsidRDefault="00DC4B6E" w:rsidP="005A70E2">
      <w:pPr>
        <w:pStyle w:val="NormalWeb"/>
        <w:spacing w:before="200" w:beforeAutospacing="0" w:after="0" w:afterAutospacing="0" w:line="216" w:lineRule="auto"/>
        <w:jc w:val="both"/>
        <w:rPr>
          <w:rFonts w:asciiTheme="minorHAnsi" w:hAnsiTheme="minorHAnsi" w:cstheme="minorHAnsi"/>
          <w:b/>
        </w:rPr>
      </w:pPr>
      <w:r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The programme is delivered </w:t>
      </w:r>
      <w:r w:rsid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locally </w:t>
      </w:r>
      <w:r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by </w:t>
      </w:r>
      <w:r w:rsidR="00FB1ACF"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>the University of East London</w:t>
      </w:r>
      <w:r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 in partnership with </w:t>
      </w:r>
      <w:r w:rsidR="00FB1ACF"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>local</w:t>
      </w:r>
      <w:r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 authorities </w:t>
      </w:r>
      <w:r w:rsidR="005A70E2">
        <w:rPr>
          <w:rFonts w:asciiTheme="minorHAnsi" w:eastAsiaTheme="minorEastAsia" w:hAnsiTheme="minorHAnsi" w:cstheme="minorHAnsi"/>
          <w:kern w:val="24"/>
          <w:sz w:val="40"/>
          <w:szCs w:val="40"/>
        </w:rPr>
        <w:t>across</w:t>
      </w:r>
      <w:r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 </w:t>
      </w:r>
      <w:r w:rsidR="00FB1ACF"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>North East London</w:t>
      </w:r>
      <w:r w:rsid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 including </w:t>
      </w:r>
      <w:r w:rsidR="004010EA" w:rsidRPr="004010EA">
        <w:rPr>
          <w:rFonts w:asciiTheme="minorHAnsi" w:eastAsiaTheme="minorEastAsia" w:hAnsiTheme="minorHAnsi" w:cstheme="minorHAnsi"/>
          <w:b/>
          <w:kern w:val="24"/>
          <w:sz w:val="40"/>
          <w:szCs w:val="40"/>
        </w:rPr>
        <w:t>the London Borough of Havering.</w:t>
      </w:r>
    </w:p>
    <w:p w:rsidR="00311E76" w:rsidRDefault="00DC4B6E" w:rsidP="00B45666">
      <w:pPr>
        <w:pStyle w:val="NormalWeb"/>
        <w:numPr>
          <w:ilvl w:val="0"/>
          <w:numId w:val="4"/>
        </w:numPr>
        <w:spacing w:before="200" w:beforeAutospacing="0" w:after="0" w:afterAutospacing="0" w:line="216" w:lineRule="auto"/>
        <w:jc w:val="both"/>
        <w:rPr>
          <w:rFonts w:ascii="Abadi Extra Light" w:eastAsiaTheme="minorEastAsia" w:hAnsi="Abadi Extra Light" w:cstheme="minorBidi"/>
          <w:kern w:val="24"/>
          <w:sz w:val="40"/>
          <w:szCs w:val="40"/>
        </w:rPr>
      </w:pPr>
      <w:r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>Applications</w:t>
      </w:r>
      <w:r w:rsidR="00FB1ACF"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 </w:t>
      </w:r>
      <w:r w:rsid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for places </w:t>
      </w:r>
      <w:r w:rsidR="00FB1ACF"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open on the </w:t>
      </w:r>
      <w:r w:rsidR="005A70E2"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Department for Education </w:t>
      </w:r>
      <w:r w:rsid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website on </w:t>
      </w:r>
      <w:r w:rsidR="00FB1ACF"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>15</w:t>
      </w:r>
      <w:r w:rsidR="00FB1ACF" w:rsidRPr="005A70E2">
        <w:rPr>
          <w:rFonts w:asciiTheme="minorHAnsi" w:eastAsiaTheme="minorEastAsia" w:hAnsiTheme="minorHAnsi" w:cstheme="minorHAnsi"/>
          <w:kern w:val="24"/>
          <w:sz w:val="40"/>
          <w:szCs w:val="40"/>
          <w:vertAlign w:val="superscript"/>
        </w:rPr>
        <w:t>th</w:t>
      </w:r>
      <w:r w:rsidR="00FB1ACF"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 February 2021</w:t>
      </w:r>
      <w:r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 </w:t>
      </w:r>
      <w:r w:rsidR="00FB1ACF"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and </w:t>
      </w:r>
      <w:r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>close on 7</w:t>
      </w:r>
      <w:r w:rsidR="00592455" w:rsidRPr="005A70E2">
        <w:rPr>
          <w:rFonts w:asciiTheme="minorHAnsi" w:eastAsiaTheme="minorEastAsia" w:hAnsiTheme="minorHAnsi" w:cstheme="minorHAnsi"/>
          <w:kern w:val="24"/>
          <w:sz w:val="40"/>
          <w:szCs w:val="40"/>
          <w:vertAlign w:val="superscript"/>
        </w:rPr>
        <w:t>th</w:t>
      </w:r>
      <w:r w:rsidR="00592455"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 </w:t>
      </w:r>
      <w:r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>April 202</w:t>
      </w:r>
      <w:r w:rsidR="00FB1ACF" w:rsidRPr="005A70E2">
        <w:rPr>
          <w:rFonts w:asciiTheme="minorHAnsi" w:eastAsiaTheme="minorEastAsia" w:hAnsiTheme="minorHAnsi" w:cstheme="minorHAnsi"/>
          <w:kern w:val="24"/>
          <w:sz w:val="40"/>
          <w:szCs w:val="40"/>
        </w:rPr>
        <w:t>1</w:t>
      </w:r>
      <w:r w:rsidR="00FB1ACF">
        <w:rPr>
          <w:rFonts w:ascii="Abadi Extra Light" w:eastAsiaTheme="minorEastAsia" w:hAnsi="Abadi Extra Light" w:cstheme="minorBidi"/>
          <w:kern w:val="24"/>
          <w:sz w:val="40"/>
          <w:szCs w:val="40"/>
        </w:rPr>
        <w:t>.</w:t>
      </w:r>
    </w:p>
    <w:p w:rsidR="00311E76" w:rsidRPr="00311E76" w:rsidRDefault="00311E76" w:rsidP="00B45666">
      <w:pPr>
        <w:pStyle w:val="NormalWeb"/>
        <w:numPr>
          <w:ilvl w:val="0"/>
          <w:numId w:val="4"/>
        </w:numPr>
        <w:spacing w:before="200" w:beforeAutospacing="0" w:after="0" w:afterAutospacing="0" w:line="216" w:lineRule="auto"/>
        <w:jc w:val="both"/>
        <w:rPr>
          <w:rFonts w:ascii="Abadi Extra Light" w:eastAsiaTheme="minorEastAsia" w:hAnsi="Abadi Extra Light" w:cstheme="minorBidi"/>
          <w:kern w:val="24"/>
          <w:sz w:val="40"/>
          <w:szCs w:val="40"/>
        </w:rPr>
      </w:pPr>
      <w:r w:rsidRPr="00311E76">
        <w:rPr>
          <w:rFonts w:asciiTheme="minorHAnsi" w:eastAsiaTheme="minorEastAsia" w:hAnsiTheme="minorHAnsi" w:cstheme="minorHAnsi"/>
          <w:kern w:val="24"/>
          <w:sz w:val="40"/>
          <w:szCs w:val="40"/>
        </w:rPr>
        <w:t>The programme will</w:t>
      </w:r>
      <w:r w:rsidR="00B45666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 commence in January 2022, </w:t>
      </w:r>
      <w:r w:rsidRPr="00311E76">
        <w:rPr>
          <w:rFonts w:asciiTheme="minorHAnsi" w:eastAsiaTheme="minorEastAsia" w:hAnsiTheme="minorHAnsi" w:cstheme="minorHAnsi"/>
          <w:kern w:val="24"/>
          <w:sz w:val="40"/>
          <w:szCs w:val="40"/>
        </w:rPr>
        <w:t>finish</w:t>
      </w:r>
      <w:r w:rsidR="00B45666">
        <w:rPr>
          <w:rFonts w:asciiTheme="minorHAnsi" w:eastAsiaTheme="minorEastAsia" w:hAnsiTheme="minorHAnsi" w:cstheme="minorHAnsi"/>
          <w:kern w:val="24"/>
          <w:sz w:val="40"/>
          <w:szCs w:val="40"/>
        </w:rPr>
        <w:t>ing</w:t>
      </w:r>
      <w:r w:rsidRPr="00311E76">
        <w:rPr>
          <w:rFonts w:asciiTheme="minorHAnsi" w:eastAsiaTheme="minorEastAsia" w:hAnsiTheme="minorHAnsi" w:cstheme="minorHAnsi"/>
          <w:kern w:val="24"/>
          <w:sz w:val="40"/>
          <w:szCs w:val="40"/>
        </w:rPr>
        <w:t xml:space="preserve"> in March 2023.</w:t>
      </w:r>
    </w:p>
    <w:p w:rsidR="00592455" w:rsidRPr="00311E76" w:rsidRDefault="00592455" w:rsidP="005A70E2">
      <w:pPr>
        <w:spacing w:after="150" w:line="300" w:lineRule="atLeast"/>
        <w:jc w:val="both"/>
        <w:rPr>
          <w:rFonts w:eastAsia="Times New Roman" w:cstheme="minorHAnsi"/>
          <w:b/>
          <w:color w:val="333333"/>
          <w:sz w:val="40"/>
          <w:szCs w:val="40"/>
          <w:lang w:eastAsia="en-GB"/>
        </w:rPr>
      </w:pPr>
      <w:r w:rsidRPr="00311E76">
        <w:rPr>
          <w:rFonts w:eastAsia="Times New Roman" w:cstheme="minorHAnsi"/>
          <w:b/>
          <w:color w:val="333333"/>
          <w:sz w:val="40"/>
          <w:szCs w:val="40"/>
          <w:lang w:eastAsia="en-GB"/>
        </w:rPr>
        <w:lastRenderedPageBreak/>
        <w:t>You are eligible to apply for the programme if you have:</w:t>
      </w:r>
    </w:p>
    <w:p w:rsidR="00592455" w:rsidRPr="00B75CCE" w:rsidRDefault="00592455" w:rsidP="005A70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 w:cstheme="minorHAnsi"/>
          <w:i/>
          <w:noProof/>
          <w:sz w:val="40"/>
          <w:szCs w:val="40"/>
        </w:rPr>
      </w:pPr>
      <w:r w:rsidRPr="00B75CCE">
        <w:rPr>
          <w:rFonts w:eastAsiaTheme="minorEastAsia" w:cstheme="minorHAnsi"/>
          <w:i/>
          <w:noProof/>
          <w:sz w:val="40"/>
          <w:szCs w:val="40"/>
        </w:rPr>
        <w:t>An honours degree (1</w:t>
      </w:r>
      <w:r w:rsidRPr="00B75CCE">
        <w:rPr>
          <w:rFonts w:eastAsiaTheme="minorEastAsia" w:cstheme="minorHAnsi"/>
          <w:i/>
          <w:noProof/>
          <w:sz w:val="40"/>
          <w:szCs w:val="40"/>
          <w:vertAlign w:val="superscript"/>
        </w:rPr>
        <w:t>st</w:t>
      </w:r>
      <w:r w:rsidRPr="00B75CCE">
        <w:rPr>
          <w:rFonts w:eastAsiaTheme="minorEastAsia" w:cstheme="minorHAnsi"/>
          <w:i/>
          <w:noProof/>
          <w:sz w:val="40"/>
          <w:szCs w:val="40"/>
        </w:rPr>
        <w:t xml:space="preserve"> or 2.1) OR</w:t>
      </w:r>
    </w:p>
    <w:p w:rsidR="00592455" w:rsidRPr="00B75CCE" w:rsidRDefault="00311E76" w:rsidP="005A70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 w:cstheme="minorHAnsi"/>
          <w:i/>
          <w:noProof/>
          <w:sz w:val="40"/>
          <w:szCs w:val="40"/>
        </w:rPr>
      </w:pPr>
      <w:r w:rsidRPr="00B75CCE">
        <w:rPr>
          <w:rFonts w:eastAsiaTheme="minorEastAsia" w:cstheme="minorHAnsi"/>
          <w:i/>
          <w:noProof/>
          <w:sz w:val="40"/>
          <w:szCs w:val="40"/>
        </w:rPr>
        <w:t xml:space="preserve">A </w:t>
      </w:r>
      <w:r w:rsidR="00592455" w:rsidRPr="00B75CCE">
        <w:rPr>
          <w:rFonts w:eastAsiaTheme="minorEastAsia" w:cstheme="minorHAnsi"/>
          <w:i/>
          <w:noProof/>
          <w:sz w:val="40"/>
          <w:szCs w:val="40"/>
        </w:rPr>
        <w:t>2.2 honours degree with an additional post graduate qualification at level 6, such as a postgraduate diploma or masters degree AND</w:t>
      </w:r>
    </w:p>
    <w:p w:rsidR="00592455" w:rsidRPr="00B75CCE" w:rsidRDefault="00592455" w:rsidP="005A70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 w:cstheme="minorHAnsi"/>
          <w:i/>
          <w:noProof/>
          <w:sz w:val="40"/>
          <w:szCs w:val="40"/>
        </w:rPr>
      </w:pPr>
      <w:r w:rsidRPr="00B75CCE">
        <w:rPr>
          <w:rFonts w:eastAsiaTheme="minorEastAsia" w:cstheme="minorHAnsi"/>
          <w:i/>
          <w:noProof/>
          <w:sz w:val="40"/>
          <w:szCs w:val="40"/>
        </w:rPr>
        <w:t>GCSE Maths and English at grades C or above (or equivalent) AND</w:t>
      </w:r>
    </w:p>
    <w:p w:rsidR="00592455" w:rsidRPr="00B75CCE" w:rsidRDefault="00592455" w:rsidP="005A70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 w:cstheme="minorHAnsi"/>
          <w:i/>
          <w:noProof/>
          <w:sz w:val="40"/>
          <w:szCs w:val="40"/>
        </w:rPr>
      </w:pPr>
      <w:r w:rsidRPr="00B75CCE">
        <w:rPr>
          <w:rFonts w:eastAsiaTheme="minorEastAsia" w:cstheme="minorHAnsi"/>
          <w:i/>
          <w:noProof/>
          <w:sz w:val="40"/>
          <w:szCs w:val="40"/>
        </w:rPr>
        <w:t>Experience of working with children and families</w:t>
      </w:r>
    </w:p>
    <w:p w:rsidR="00592455" w:rsidRPr="00311E76" w:rsidRDefault="00592455" w:rsidP="005A70E2">
      <w:pPr>
        <w:spacing w:after="0" w:line="240" w:lineRule="auto"/>
        <w:jc w:val="both"/>
        <w:rPr>
          <w:rFonts w:eastAsiaTheme="minorEastAsia" w:cstheme="minorHAnsi"/>
          <w:noProof/>
          <w:sz w:val="40"/>
          <w:szCs w:val="40"/>
        </w:rPr>
      </w:pPr>
    </w:p>
    <w:p w:rsidR="00592455" w:rsidRPr="00311E76" w:rsidRDefault="00592455" w:rsidP="005A70E2">
      <w:pPr>
        <w:spacing w:after="0" w:line="240" w:lineRule="auto"/>
        <w:jc w:val="both"/>
        <w:rPr>
          <w:rFonts w:eastAsiaTheme="minorEastAsia" w:cstheme="minorHAnsi"/>
          <w:noProof/>
          <w:sz w:val="40"/>
          <w:szCs w:val="40"/>
        </w:rPr>
      </w:pPr>
      <w:r w:rsidRPr="00311E76">
        <w:rPr>
          <w:rFonts w:eastAsiaTheme="minorEastAsia" w:cstheme="minorHAnsi"/>
          <w:noProof/>
          <w:sz w:val="40"/>
          <w:szCs w:val="40"/>
        </w:rPr>
        <w:t xml:space="preserve">For more information and to apply please click </w:t>
      </w:r>
      <w:r w:rsidR="00B45666">
        <w:rPr>
          <w:rFonts w:eastAsiaTheme="minorEastAsia" w:cstheme="minorHAnsi"/>
          <w:noProof/>
          <w:sz w:val="40"/>
          <w:szCs w:val="40"/>
        </w:rPr>
        <w:t xml:space="preserve">on </w:t>
      </w:r>
      <w:r w:rsidRPr="00311E76">
        <w:rPr>
          <w:rFonts w:eastAsiaTheme="minorEastAsia" w:cstheme="minorHAnsi"/>
          <w:noProof/>
          <w:sz w:val="40"/>
          <w:szCs w:val="40"/>
        </w:rPr>
        <w:t>the following link to the DfE</w:t>
      </w:r>
      <w:r w:rsidR="00311E76">
        <w:rPr>
          <w:rFonts w:eastAsiaTheme="minorEastAsia" w:cstheme="minorHAnsi"/>
          <w:noProof/>
          <w:sz w:val="40"/>
          <w:szCs w:val="40"/>
        </w:rPr>
        <w:t xml:space="preserve"> website</w:t>
      </w:r>
      <w:r w:rsidRPr="00311E76">
        <w:rPr>
          <w:rFonts w:eastAsiaTheme="minorEastAsia" w:cstheme="minorHAnsi"/>
          <w:noProof/>
          <w:sz w:val="40"/>
          <w:szCs w:val="40"/>
        </w:rPr>
        <w:t xml:space="preserve"> - </w:t>
      </w:r>
      <w:hyperlink r:id="rId6" w:history="1">
        <w:r w:rsidRPr="00311E76">
          <w:rPr>
            <w:rStyle w:val="Hyperlink"/>
            <w:rFonts w:eastAsiaTheme="minorEastAsia" w:cstheme="minorHAnsi"/>
            <w:noProof/>
            <w:sz w:val="40"/>
            <w:szCs w:val="40"/>
          </w:rPr>
          <w:t>https://www.gov.uk/guidance/step-up-to-social-work-information-for-applicants</w:t>
        </w:r>
      </w:hyperlink>
      <w:r w:rsidRPr="00311E76">
        <w:rPr>
          <w:rFonts w:eastAsiaTheme="minorEastAsia" w:cstheme="minorHAnsi"/>
          <w:noProof/>
          <w:sz w:val="40"/>
          <w:szCs w:val="40"/>
        </w:rPr>
        <w:t xml:space="preserve"> </w:t>
      </w:r>
    </w:p>
    <w:p w:rsidR="00311E76" w:rsidRDefault="00311E76" w:rsidP="005A70E2">
      <w:pPr>
        <w:spacing w:after="0" w:line="240" w:lineRule="auto"/>
        <w:jc w:val="both"/>
        <w:rPr>
          <w:rFonts w:eastAsiaTheme="minorEastAsia" w:cstheme="minorHAnsi"/>
          <w:noProof/>
          <w:sz w:val="40"/>
          <w:szCs w:val="40"/>
        </w:rPr>
      </w:pPr>
    </w:p>
    <w:p w:rsidR="00592455" w:rsidRDefault="00B45666" w:rsidP="005A70E2">
      <w:pPr>
        <w:spacing w:after="0" w:line="240" w:lineRule="auto"/>
        <w:jc w:val="both"/>
        <w:rPr>
          <w:rFonts w:eastAsiaTheme="minorEastAsia" w:cstheme="minorHAnsi"/>
          <w:noProof/>
          <w:sz w:val="40"/>
          <w:szCs w:val="40"/>
        </w:rPr>
      </w:pPr>
      <w:r>
        <w:rPr>
          <w:rFonts w:eastAsiaTheme="minorEastAsia" w:cstheme="minorHAnsi"/>
          <w:noProof/>
          <w:sz w:val="40"/>
          <w:szCs w:val="40"/>
        </w:rPr>
        <w:t>You can also book</w:t>
      </w:r>
      <w:r w:rsidR="00592455" w:rsidRPr="00311E76">
        <w:rPr>
          <w:rFonts w:eastAsiaTheme="minorEastAsia" w:cstheme="minorHAnsi"/>
          <w:noProof/>
          <w:sz w:val="40"/>
          <w:szCs w:val="40"/>
        </w:rPr>
        <w:t xml:space="preserve"> </w:t>
      </w:r>
      <w:r w:rsidR="00311E76">
        <w:rPr>
          <w:rFonts w:eastAsiaTheme="minorEastAsia" w:cstheme="minorHAnsi"/>
          <w:noProof/>
          <w:sz w:val="40"/>
          <w:szCs w:val="40"/>
        </w:rPr>
        <w:t>a</w:t>
      </w:r>
      <w:r w:rsidR="00592455" w:rsidRPr="00311E76">
        <w:rPr>
          <w:rFonts w:eastAsiaTheme="minorEastAsia" w:cstheme="minorHAnsi"/>
          <w:noProof/>
          <w:sz w:val="40"/>
          <w:szCs w:val="40"/>
        </w:rPr>
        <w:t xml:space="preserve"> place </w:t>
      </w:r>
      <w:r>
        <w:rPr>
          <w:rFonts w:eastAsiaTheme="minorEastAsia" w:cstheme="minorHAnsi"/>
          <w:noProof/>
          <w:sz w:val="40"/>
          <w:szCs w:val="40"/>
        </w:rPr>
        <w:t>on</w:t>
      </w:r>
      <w:r w:rsidR="00592455" w:rsidRPr="00311E76">
        <w:rPr>
          <w:rFonts w:eastAsiaTheme="minorEastAsia" w:cstheme="minorHAnsi"/>
          <w:noProof/>
          <w:sz w:val="40"/>
          <w:szCs w:val="40"/>
        </w:rPr>
        <w:t xml:space="preserve"> </w:t>
      </w:r>
      <w:r w:rsidR="00592455" w:rsidRPr="00B45666">
        <w:rPr>
          <w:rFonts w:eastAsiaTheme="minorEastAsia" w:cstheme="minorHAnsi"/>
          <w:noProof/>
          <w:sz w:val="40"/>
          <w:szCs w:val="40"/>
        </w:rPr>
        <w:t>one</w:t>
      </w:r>
      <w:r>
        <w:rPr>
          <w:rFonts w:eastAsiaTheme="minorEastAsia" w:cstheme="minorHAnsi"/>
          <w:noProof/>
          <w:sz w:val="40"/>
          <w:szCs w:val="40"/>
        </w:rPr>
        <w:t xml:space="preserve"> of the </w:t>
      </w:r>
      <w:r w:rsidR="00311E76">
        <w:rPr>
          <w:rFonts w:eastAsiaTheme="minorEastAsia" w:cstheme="minorHAnsi"/>
          <w:noProof/>
          <w:sz w:val="40"/>
          <w:szCs w:val="40"/>
        </w:rPr>
        <w:t>North East Lond</w:t>
      </w:r>
      <w:r w:rsidR="00B75CCE">
        <w:rPr>
          <w:rFonts w:eastAsiaTheme="minorEastAsia" w:cstheme="minorHAnsi"/>
          <w:noProof/>
          <w:sz w:val="40"/>
          <w:szCs w:val="40"/>
        </w:rPr>
        <w:t xml:space="preserve">on </w:t>
      </w:r>
      <w:r w:rsidR="00B75CCE" w:rsidRPr="00B45666">
        <w:rPr>
          <w:rFonts w:eastAsiaTheme="minorEastAsia" w:cstheme="minorHAnsi"/>
          <w:noProof/>
          <w:sz w:val="40"/>
          <w:szCs w:val="40"/>
        </w:rPr>
        <w:t>online</w:t>
      </w:r>
      <w:r w:rsidR="00B75CCE">
        <w:rPr>
          <w:rFonts w:eastAsiaTheme="minorEastAsia" w:cstheme="minorHAnsi"/>
          <w:noProof/>
          <w:sz w:val="40"/>
          <w:szCs w:val="40"/>
        </w:rPr>
        <w:t xml:space="preserve"> information sessions, </w:t>
      </w:r>
      <w:r>
        <w:rPr>
          <w:rFonts w:eastAsiaTheme="minorEastAsia" w:cstheme="minorHAnsi"/>
          <w:noProof/>
          <w:sz w:val="40"/>
          <w:szCs w:val="40"/>
        </w:rPr>
        <w:t>delivered by Programme Coordin</w:t>
      </w:r>
      <w:r w:rsidR="005C6915">
        <w:rPr>
          <w:rFonts w:eastAsiaTheme="minorEastAsia" w:cstheme="minorHAnsi"/>
          <w:noProof/>
          <w:sz w:val="40"/>
          <w:szCs w:val="40"/>
        </w:rPr>
        <w:t>a</w:t>
      </w:r>
      <w:r>
        <w:rPr>
          <w:rFonts w:eastAsiaTheme="minorEastAsia" w:cstheme="minorHAnsi"/>
          <w:noProof/>
          <w:sz w:val="40"/>
          <w:szCs w:val="40"/>
        </w:rPr>
        <w:t xml:space="preserve">tors from across North East London and UEL. </w:t>
      </w:r>
    </w:p>
    <w:p w:rsidR="00B45666" w:rsidRDefault="00B45666" w:rsidP="005A70E2">
      <w:pPr>
        <w:spacing w:after="0" w:line="240" w:lineRule="auto"/>
        <w:jc w:val="both"/>
        <w:rPr>
          <w:rFonts w:eastAsiaTheme="minorEastAsia" w:cstheme="minorHAnsi"/>
          <w:noProof/>
          <w:sz w:val="40"/>
          <w:szCs w:val="40"/>
        </w:rPr>
      </w:pPr>
    </w:p>
    <w:p w:rsidR="00B45666" w:rsidRPr="00B75CCE" w:rsidRDefault="00B45666" w:rsidP="00B45666">
      <w:pPr>
        <w:spacing w:after="0" w:line="240" w:lineRule="auto"/>
        <w:jc w:val="both"/>
        <w:rPr>
          <w:rFonts w:eastAsiaTheme="minorEastAsia" w:cstheme="minorHAnsi"/>
          <w:noProof/>
          <w:sz w:val="40"/>
          <w:szCs w:val="40"/>
        </w:rPr>
      </w:pPr>
      <w:r>
        <w:rPr>
          <w:rFonts w:eastAsiaTheme="minorEastAsia" w:cstheme="minorHAnsi"/>
          <w:noProof/>
          <w:sz w:val="40"/>
          <w:szCs w:val="40"/>
        </w:rPr>
        <w:t>The sessions will provide information on the academic programme, selecti</w:t>
      </w:r>
      <w:r w:rsidR="005C6915">
        <w:rPr>
          <w:rFonts w:eastAsiaTheme="minorEastAsia" w:cstheme="minorHAnsi"/>
          <w:noProof/>
          <w:sz w:val="40"/>
          <w:szCs w:val="40"/>
        </w:rPr>
        <w:t>on process, funding arrangements</w:t>
      </w:r>
      <w:r>
        <w:rPr>
          <w:rFonts w:eastAsiaTheme="minorEastAsia" w:cstheme="minorHAnsi"/>
          <w:noProof/>
          <w:sz w:val="40"/>
          <w:szCs w:val="40"/>
        </w:rPr>
        <w:t xml:space="preserve">, and more. </w:t>
      </w:r>
    </w:p>
    <w:p w:rsidR="00B45666" w:rsidRPr="00311E76" w:rsidRDefault="00B45666" w:rsidP="005A70E2">
      <w:pPr>
        <w:spacing w:after="0" w:line="240" w:lineRule="auto"/>
        <w:jc w:val="both"/>
        <w:rPr>
          <w:rFonts w:eastAsiaTheme="minorEastAsia" w:cstheme="minorHAnsi"/>
          <w:noProof/>
          <w:sz w:val="40"/>
          <w:szCs w:val="40"/>
        </w:rPr>
      </w:pPr>
    </w:p>
    <w:p w:rsidR="00B75CCE" w:rsidRDefault="00B45666" w:rsidP="00B45666">
      <w:pPr>
        <w:pStyle w:val="ListParagraph"/>
        <w:spacing w:after="0" w:line="259" w:lineRule="auto"/>
        <w:ind w:left="284" w:hanging="284"/>
        <w:rPr>
          <w:rFonts w:eastAsiaTheme="minorEastAsia" w:cstheme="minorHAnsi"/>
          <w:noProof/>
          <w:sz w:val="40"/>
          <w:szCs w:val="40"/>
        </w:rPr>
      </w:pPr>
      <w:r>
        <w:rPr>
          <w:rFonts w:eastAsiaTheme="minorEastAsia" w:cstheme="minorHAnsi"/>
          <w:noProof/>
          <w:sz w:val="40"/>
          <w:szCs w:val="40"/>
        </w:rPr>
        <w:t xml:space="preserve">To book a place at one of the events </w:t>
      </w:r>
      <w:r w:rsidR="00D8166E">
        <w:rPr>
          <w:rFonts w:eastAsiaTheme="minorEastAsia" w:cstheme="minorHAnsi"/>
          <w:noProof/>
          <w:sz w:val="40"/>
          <w:szCs w:val="40"/>
        </w:rPr>
        <w:t>please use the l</w:t>
      </w:r>
      <w:r>
        <w:rPr>
          <w:rFonts w:eastAsiaTheme="minorEastAsia" w:cstheme="minorHAnsi"/>
          <w:noProof/>
          <w:sz w:val="40"/>
          <w:szCs w:val="40"/>
        </w:rPr>
        <w:t>inks below:</w:t>
      </w:r>
    </w:p>
    <w:p w:rsidR="00B45666" w:rsidRPr="0010630E" w:rsidRDefault="00B45666" w:rsidP="00B75CCE">
      <w:pPr>
        <w:pStyle w:val="ListParagraph"/>
        <w:spacing w:after="0" w:line="259" w:lineRule="auto"/>
        <w:ind w:left="284"/>
        <w:rPr>
          <w:rFonts w:eastAsiaTheme="minorEastAsia" w:cstheme="minorHAnsi"/>
          <w:noProof/>
          <w:sz w:val="28"/>
          <w:szCs w:val="40"/>
        </w:rPr>
      </w:pPr>
    </w:p>
    <w:p w:rsidR="00F23C1C" w:rsidRDefault="00DB31D4" w:rsidP="00B75CCE">
      <w:pPr>
        <w:pStyle w:val="ListParagraph"/>
        <w:spacing w:after="0" w:line="259" w:lineRule="auto"/>
        <w:ind w:left="284"/>
        <w:rPr>
          <w:rFonts w:eastAsiaTheme="minorEastAsia" w:cstheme="minorHAnsi"/>
          <w:b/>
          <w:noProof/>
          <w:sz w:val="32"/>
          <w:szCs w:val="40"/>
        </w:rPr>
      </w:pPr>
      <w:hyperlink r:id="rId7" w:history="1">
        <w:r w:rsidR="00F23C1C" w:rsidRPr="00C14A36">
          <w:rPr>
            <w:rStyle w:val="Hyperlink"/>
            <w:rFonts w:eastAsiaTheme="minorEastAsia" w:cstheme="minorHAnsi"/>
            <w:b/>
            <w:noProof/>
            <w:sz w:val="32"/>
            <w:szCs w:val="40"/>
          </w:rPr>
          <w:t>https://www.eventbrite.co.uk/e/step-up-to-social-work-202123-information-event-tickets-141261166953</w:t>
        </w:r>
      </w:hyperlink>
      <w:r w:rsidR="00F23C1C">
        <w:rPr>
          <w:rFonts w:eastAsiaTheme="minorEastAsia" w:cstheme="minorHAnsi"/>
          <w:b/>
          <w:noProof/>
          <w:sz w:val="32"/>
          <w:szCs w:val="40"/>
        </w:rPr>
        <w:t xml:space="preserve"> </w:t>
      </w:r>
    </w:p>
    <w:p w:rsidR="00F23C1C" w:rsidRDefault="00F23C1C" w:rsidP="00B75CCE">
      <w:pPr>
        <w:pStyle w:val="ListParagraph"/>
        <w:spacing w:after="0" w:line="259" w:lineRule="auto"/>
        <w:ind w:left="284"/>
        <w:rPr>
          <w:rFonts w:eastAsiaTheme="minorEastAsia" w:cstheme="minorHAnsi"/>
          <w:b/>
          <w:noProof/>
          <w:sz w:val="32"/>
          <w:szCs w:val="40"/>
        </w:rPr>
      </w:pPr>
    </w:p>
    <w:p w:rsidR="00264C61" w:rsidRPr="00264C61" w:rsidRDefault="00B75CCE" w:rsidP="00B75CCE">
      <w:pPr>
        <w:pStyle w:val="ListParagraph"/>
        <w:spacing w:after="0" w:line="259" w:lineRule="auto"/>
        <w:ind w:left="284"/>
        <w:rPr>
          <w:rFonts w:cstheme="minorHAnsi"/>
          <w:sz w:val="20"/>
        </w:rPr>
      </w:pPr>
      <w:r w:rsidRPr="00264C61">
        <w:rPr>
          <w:rFonts w:eastAsiaTheme="minorEastAsia" w:cstheme="minorHAnsi"/>
          <w:b/>
          <w:noProof/>
          <w:sz w:val="32"/>
          <w:szCs w:val="40"/>
        </w:rPr>
        <w:t>Session One:</w:t>
      </w:r>
      <w:r w:rsidRPr="00264C61">
        <w:rPr>
          <w:rFonts w:eastAsiaTheme="minorEastAsia" w:cstheme="minorHAnsi"/>
          <w:noProof/>
          <w:sz w:val="32"/>
          <w:szCs w:val="40"/>
        </w:rPr>
        <w:t xml:space="preserve"> </w:t>
      </w:r>
      <w:r w:rsidRPr="00264C61">
        <w:rPr>
          <w:rFonts w:cstheme="minorHAnsi"/>
          <w:sz w:val="32"/>
        </w:rPr>
        <w:t>Tuesday 02 March 17.30 – 19.00</w:t>
      </w:r>
      <w:r w:rsidR="00D54616">
        <w:rPr>
          <w:rFonts w:cstheme="minorHAnsi"/>
          <w:sz w:val="32"/>
        </w:rPr>
        <w:t xml:space="preserve"> via </w:t>
      </w:r>
      <w:r w:rsidR="00D54616" w:rsidRPr="00D54616">
        <w:rPr>
          <w:rFonts w:cstheme="minorHAnsi"/>
          <w:i/>
          <w:sz w:val="32"/>
        </w:rPr>
        <w:t>Zoom</w:t>
      </w:r>
      <w:r w:rsidRPr="00D54616">
        <w:rPr>
          <w:rFonts w:cstheme="minorHAnsi"/>
          <w:i/>
          <w:sz w:val="32"/>
        </w:rPr>
        <w:t xml:space="preserve"> </w:t>
      </w:r>
    </w:p>
    <w:p w:rsidR="00B75CCE" w:rsidRPr="00264C61" w:rsidRDefault="00B75CCE" w:rsidP="00B75CCE">
      <w:pPr>
        <w:pStyle w:val="ListParagraph"/>
        <w:spacing w:after="160" w:line="259" w:lineRule="auto"/>
        <w:ind w:left="284"/>
        <w:rPr>
          <w:rFonts w:cstheme="minorHAnsi"/>
          <w:sz w:val="32"/>
        </w:rPr>
      </w:pPr>
      <w:r w:rsidRPr="00264C61">
        <w:rPr>
          <w:rFonts w:cstheme="minorHAnsi"/>
          <w:b/>
          <w:sz w:val="32"/>
        </w:rPr>
        <w:t>Session Two:</w:t>
      </w:r>
      <w:r w:rsidRPr="00264C61">
        <w:rPr>
          <w:rFonts w:cstheme="minorHAnsi"/>
          <w:sz w:val="32"/>
        </w:rPr>
        <w:t xml:space="preserve"> Wednesday 10 March 17.30 – 19.00</w:t>
      </w:r>
      <w:r w:rsidR="00D54616">
        <w:rPr>
          <w:rFonts w:cstheme="minorHAnsi"/>
          <w:sz w:val="32"/>
        </w:rPr>
        <w:t xml:space="preserve"> via </w:t>
      </w:r>
      <w:r w:rsidR="00D54616" w:rsidRPr="00D54616">
        <w:rPr>
          <w:rFonts w:cstheme="minorHAnsi"/>
          <w:i/>
          <w:sz w:val="32"/>
        </w:rPr>
        <w:t>Zoom</w:t>
      </w:r>
    </w:p>
    <w:p w:rsidR="00B75CCE" w:rsidRPr="00264C61" w:rsidRDefault="00B75CCE" w:rsidP="00B75CCE">
      <w:pPr>
        <w:pStyle w:val="ListParagraph"/>
        <w:spacing w:after="160" w:line="259" w:lineRule="auto"/>
        <w:ind w:left="284"/>
        <w:rPr>
          <w:rFonts w:cstheme="minorHAnsi"/>
          <w:sz w:val="32"/>
        </w:rPr>
      </w:pPr>
      <w:r w:rsidRPr="00264C61">
        <w:rPr>
          <w:rFonts w:cstheme="minorHAnsi"/>
          <w:b/>
          <w:sz w:val="32"/>
        </w:rPr>
        <w:t>Session Three:</w:t>
      </w:r>
      <w:r w:rsidRPr="00264C61">
        <w:rPr>
          <w:rFonts w:cstheme="minorHAnsi"/>
          <w:sz w:val="32"/>
        </w:rPr>
        <w:t xml:space="preserve"> Saturday 20 March 10.30 – 12.00</w:t>
      </w:r>
      <w:r w:rsidR="00D54616">
        <w:rPr>
          <w:rFonts w:cstheme="minorHAnsi"/>
          <w:sz w:val="32"/>
        </w:rPr>
        <w:t xml:space="preserve"> via </w:t>
      </w:r>
      <w:r w:rsidR="00D54616" w:rsidRPr="00D54616">
        <w:rPr>
          <w:rFonts w:cstheme="minorHAnsi"/>
          <w:i/>
          <w:sz w:val="32"/>
        </w:rPr>
        <w:t>Zoom</w:t>
      </w:r>
    </w:p>
    <w:p w:rsidR="00B75CCE" w:rsidRPr="00264C61" w:rsidRDefault="00B75CCE" w:rsidP="00B75CCE">
      <w:pPr>
        <w:pStyle w:val="ListParagraph"/>
        <w:spacing w:after="160" w:line="259" w:lineRule="auto"/>
        <w:ind w:left="284"/>
        <w:rPr>
          <w:rFonts w:cstheme="minorHAnsi"/>
          <w:sz w:val="32"/>
        </w:rPr>
      </w:pPr>
      <w:r w:rsidRPr="00264C61">
        <w:rPr>
          <w:rFonts w:cstheme="minorHAnsi"/>
          <w:b/>
          <w:sz w:val="32"/>
        </w:rPr>
        <w:t>Session: Four:</w:t>
      </w:r>
      <w:r w:rsidRPr="00264C61">
        <w:rPr>
          <w:rFonts w:cstheme="minorHAnsi"/>
          <w:sz w:val="32"/>
        </w:rPr>
        <w:t xml:space="preserve"> Monday 22 March 11.00 – 12.30</w:t>
      </w:r>
      <w:r w:rsidR="00D54616">
        <w:rPr>
          <w:rFonts w:cstheme="minorHAnsi"/>
          <w:sz w:val="32"/>
        </w:rPr>
        <w:t xml:space="preserve"> via </w:t>
      </w:r>
      <w:r w:rsidR="00D54616" w:rsidRPr="00D54616">
        <w:rPr>
          <w:rFonts w:cstheme="minorHAnsi"/>
          <w:i/>
          <w:sz w:val="32"/>
        </w:rPr>
        <w:t>Zoom</w:t>
      </w:r>
    </w:p>
    <w:p w:rsidR="00B75CCE" w:rsidRPr="00B75CCE" w:rsidRDefault="00264C61" w:rsidP="00B75CCE">
      <w:pPr>
        <w:pStyle w:val="ListParagraph"/>
        <w:spacing w:after="0" w:line="259" w:lineRule="auto"/>
        <w:ind w:left="284"/>
        <w:rPr>
          <w:rFonts w:cstheme="minorHAns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505BBF" wp14:editId="6C9CFD0B">
            <wp:simplePos x="0" y="0"/>
            <wp:positionH relativeFrom="column">
              <wp:posOffset>0</wp:posOffset>
            </wp:positionH>
            <wp:positionV relativeFrom="paragraph">
              <wp:posOffset>423382</wp:posOffset>
            </wp:positionV>
            <wp:extent cx="6840855" cy="7848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5CCE" w:rsidRPr="00B75CCE" w:rsidSect="005A70E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301"/>
    <w:multiLevelType w:val="hybridMultilevel"/>
    <w:tmpl w:val="954A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D42D6"/>
    <w:multiLevelType w:val="hybridMultilevel"/>
    <w:tmpl w:val="93023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44454"/>
    <w:multiLevelType w:val="hybridMultilevel"/>
    <w:tmpl w:val="3892C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5232C"/>
    <w:multiLevelType w:val="hybridMultilevel"/>
    <w:tmpl w:val="FF00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6E"/>
    <w:rsid w:val="0010630E"/>
    <w:rsid w:val="00264C61"/>
    <w:rsid w:val="00311E76"/>
    <w:rsid w:val="004010EA"/>
    <w:rsid w:val="00592455"/>
    <w:rsid w:val="005A70E2"/>
    <w:rsid w:val="005C6915"/>
    <w:rsid w:val="007F6376"/>
    <w:rsid w:val="008C5906"/>
    <w:rsid w:val="00953562"/>
    <w:rsid w:val="00B45666"/>
    <w:rsid w:val="00B75CCE"/>
    <w:rsid w:val="00D2127F"/>
    <w:rsid w:val="00D54616"/>
    <w:rsid w:val="00D8166E"/>
    <w:rsid w:val="00DB31D4"/>
    <w:rsid w:val="00DC4B6E"/>
    <w:rsid w:val="00F23C1C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B7E4B-14E7-404E-9D3C-39167C1D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245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4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2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step-up-to-social-work-202123-information-event-tickets-141261166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step-up-to-social-work-information-for-applica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 Nicola</dc:creator>
  <cp:keywords/>
  <dc:description/>
  <cp:lastModifiedBy>Megan Wilkinson</cp:lastModifiedBy>
  <cp:revision>2</cp:revision>
  <dcterms:created xsi:type="dcterms:W3CDTF">2021-02-19T10:30:00Z</dcterms:created>
  <dcterms:modified xsi:type="dcterms:W3CDTF">2021-02-19T10:30:00Z</dcterms:modified>
</cp:coreProperties>
</file>